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70A7" w14:textId="0813B599" w:rsidR="00926880" w:rsidRPr="001C1EF1" w:rsidRDefault="00C348B2">
      <w:pPr>
        <w:pStyle w:val="UTSHeading1"/>
        <w:rPr>
          <w:rFonts w:cs="Arial"/>
          <w:noProof w:val="0"/>
          <w:lang w:val="en-AU"/>
        </w:rPr>
      </w:pPr>
      <w:r w:rsidRPr="001C1EF1">
        <w:rPr>
          <w:rFonts w:cs="Arial"/>
          <w:noProof w:val="0"/>
          <w:lang w:val="en-AU"/>
        </w:rPr>
        <w:t>Best practice for liter</w:t>
      </w:r>
      <w:bookmarkStart w:id="0" w:name="_GoBack"/>
      <w:bookmarkEnd w:id="0"/>
      <w:r w:rsidRPr="001C1EF1">
        <w:rPr>
          <w:rFonts w:cs="Arial"/>
          <w:noProof w:val="0"/>
          <w:lang w:val="en-AU"/>
        </w:rPr>
        <w:t>ature searching</w:t>
      </w:r>
    </w:p>
    <w:tbl>
      <w:tblPr>
        <w:tblW w:w="0" w:type="auto"/>
        <w:tblInd w:w="108" w:type="dxa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0"/>
      </w:tblGrid>
      <w:tr w:rsidR="00926880" w:rsidRPr="001C1EF1" w14:paraId="39BE8921" w14:textId="77777777" w:rsidTr="00722005">
        <w:tc>
          <w:tcPr>
            <w:tcW w:w="9940" w:type="dxa"/>
          </w:tcPr>
          <w:p w14:paraId="105576E2" w14:textId="76B36E1D" w:rsidR="00926880" w:rsidRPr="001C1EF1" w:rsidRDefault="00386607" w:rsidP="0012626B">
            <w:pPr>
              <w:pStyle w:val="UTSIntrotable"/>
              <w:rPr>
                <w:rFonts w:cs="Arial"/>
                <w:noProof w:val="0"/>
                <w:lang w:val="en-AU"/>
              </w:rPr>
            </w:pPr>
            <w:r w:rsidRPr="001C1EF1">
              <w:rPr>
                <w:rFonts w:cs="Arial"/>
                <w:noProof w:val="0"/>
                <w:lang w:val="en-AU"/>
              </w:rPr>
              <w:t>UTS:</w:t>
            </w:r>
            <w:r w:rsidR="0012626B" w:rsidRPr="001C1EF1">
              <w:rPr>
                <w:rFonts w:cs="Arial"/>
                <w:noProof w:val="0"/>
                <w:lang w:val="en-AU"/>
              </w:rPr>
              <w:t xml:space="preserve"> LiBRARY</w:t>
            </w:r>
          </w:p>
        </w:tc>
      </w:tr>
    </w:tbl>
    <w:p w14:paraId="0C801AB5" w14:textId="7340E4EE" w:rsidR="00EB6203" w:rsidRPr="001C1EF1" w:rsidRDefault="00053DA8" w:rsidP="00EB6203">
      <w:pPr>
        <w:pStyle w:val="UTSBodytext"/>
        <w:rPr>
          <w:rFonts w:cs="Arial"/>
        </w:rPr>
      </w:pPr>
      <w:r w:rsidRPr="001C1EF1">
        <w:rPr>
          <w:rFonts w:cs="Arial"/>
          <w:b/>
          <w:noProof/>
          <w:sz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6817" wp14:editId="7999682B">
                <wp:simplePos x="0" y="0"/>
                <wp:positionH relativeFrom="column">
                  <wp:posOffset>4079875</wp:posOffset>
                </wp:positionH>
                <wp:positionV relativeFrom="paragraph">
                  <wp:posOffset>157480</wp:posOffset>
                </wp:positionV>
                <wp:extent cx="20669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021AC" w14:textId="3CBF7C9D" w:rsidR="004D1984" w:rsidRPr="004D1984" w:rsidRDefault="004D1984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4D1984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Stages of your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B36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25pt;margin-top:12.4pt;width:162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6sVIwIAAB4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" stroked="f">
                <v:textbox style="mso-fit-shape-to-text:t">
                  <w:txbxContent>
                    <w:p w14:paraId="347021AC" w14:textId="3CBF7C9D" w:rsidR="004D1984" w:rsidRPr="004D1984" w:rsidRDefault="004D1984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4D1984">
                        <w:rPr>
                          <w:rFonts w:asciiTheme="majorHAnsi" w:hAnsiTheme="majorHAnsi"/>
                          <w:b/>
                          <w:sz w:val="32"/>
                        </w:rPr>
                        <w:t>Stages of your search</w:t>
                      </w:r>
                    </w:p>
                  </w:txbxContent>
                </v:textbox>
              </v:shape>
            </w:pict>
          </mc:Fallback>
        </mc:AlternateContent>
      </w:r>
    </w:p>
    <w:p w14:paraId="28F13F15" w14:textId="691E0E35" w:rsidR="00FE31FA" w:rsidRPr="001C1EF1" w:rsidRDefault="00053DA8" w:rsidP="004D1984">
      <w:pPr>
        <w:pStyle w:val="Title"/>
        <w:rPr>
          <w:rFonts w:ascii="Arial" w:hAnsi="Arial" w:cs="Arial"/>
          <w:b/>
        </w:rPr>
      </w:pPr>
      <w:r w:rsidRPr="001C1EF1">
        <w:rPr>
          <w:rFonts w:ascii="Arial" w:hAnsi="Arial" w:cs="Arial"/>
          <w:b/>
          <w:noProof/>
          <w:sz w:val="32"/>
          <w:lang w:eastAsia="zh-CN"/>
        </w:rPr>
        <w:drawing>
          <wp:anchor distT="0" distB="0" distL="114300" distR="114300" simplePos="0" relativeHeight="251658240" behindDoc="1" locked="0" layoutInCell="1" allowOverlap="1" wp14:anchorId="5128FFAD" wp14:editId="19F22FAF">
            <wp:simplePos x="0" y="0"/>
            <wp:positionH relativeFrom="column">
              <wp:posOffset>3547110</wp:posOffset>
            </wp:positionH>
            <wp:positionV relativeFrom="paragraph">
              <wp:posOffset>433705</wp:posOffset>
            </wp:positionV>
            <wp:extent cx="3048000" cy="2466975"/>
            <wp:effectExtent l="0" t="57150" r="0" b="85725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1FA" w:rsidRPr="001C1EF1">
        <w:rPr>
          <w:rFonts w:ascii="Arial" w:hAnsi="Arial" w:cs="Arial"/>
          <w:b/>
          <w:sz w:val="32"/>
        </w:rPr>
        <w:t>What is a literature search?</w:t>
      </w:r>
    </w:p>
    <w:p w14:paraId="65E15E65" w14:textId="7219F6CD" w:rsidR="00EB6203" w:rsidRPr="001C1EF1" w:rsidRDefault="00FE31FA" w:rsidP="00EB6203">
      <w:pPr>
        <w:pStyle w:val="UTSBodytext"/>
        <w:rPr>
          <w:rFonts w:cs="Arial"/>
        </w:rPr>
      </w:pPr>
      <w:r w:rsidRPr="001C1EF1">
        <w:rPr>
          <w:rFonts w:cs="Arial"/>
        </w:rPr>
        <w:t xml:space="preserve">A systematic and comprehensive </w:t>
      </w:r>
      <w:r w:rsidR="00B5169F" w:rsidRPr="001C1EF1">
        <w:rPr>
          <w:rFonts w:cs="Arial"/>
        </w:rPr>
        <w:t>method</w:t>
      </w:r>
      <w:r w:rsidRPr="001C1EF1">
        <w:rPr>
          <w:rFonts w:cs="Arial"/>
        </w:rPr>
        <w:t xml:space="preserve"> </w:t>
      </w:r>
      <w:r w:rsidR="00B5169F" w:rsidRPr="001C1EF1">
        <w:rPr>
          <w:rFonts w:cs="Arial"/>
        </w:rPr>
        <w:t xml:space="preserve">of finding </w:t>
      </w:r>
      <w:r w:rsidRPr="001C1EF1">
        <w:rPr>
          <w:rFonts w:cs="Arial"/>
        </w:rPr>
        <w:t xml:space="preserve">relevant </w:t>
      </w:r>
      <w:r w:rsidR="00B5169F" w:rsidRPr="001C1EF1">
        <w:rPr>
          <w:rFonts w:cs="Arial"/>
        </w:rPr>
        <w:t>literature</w:t>
      </w:r>
      <w:r w:rsidR="00053DA8" w:rsidRPr="001C1EF1">
        <w:rPr>
          <w:rFonts w:cs="Arial"/>
        </w:rPr>
        <w:t xml:space="preserve"> </w:t>
      </w:r>
      <w:r w:rsidR="00B5169F" w:rsidRPr="001C1EF1">
        <w:rPr>
          <w:rFonts w:cs="Arial"/>
        </w:rPr>
        <w:t>on your topic.</w:t>
      </w:r>
      <w:r w:rsidR="00053DA8" w:rsidRPr="001C1EF1">
        <w:rPr>
          <w:rFonts w:cs="Arial"/>
        </w:rPr>
        <w:br/>
      </w:r>
    </w:p>
    <w:p w14:paraId="784BBC50" w14:textId="1C7A81EB" w:rsidR="00B5169F" w:rsidRPr="001C1EF1" w:rsidRDefault="00B5169F" w:rsidP="004D1984">
      <w:pPr>
        <w:pStyle w:val="Title"/>
        <w:rPr>
          <w:rFonts w:ascii="Arial" w:hAnsi="Arial" w:cs="Arial"/>
          <w:b/>
          <w:sz w:val="32"/>
          <w:szCs w:val="32"/>
        </w:rPr>
      </w:pPr>
      <w:r w:rsidRPr="001C1EF1">
        <w:rPr>
          <w:rFonts w:ascii="Arial" w:hAnsi="Arial" w:cs="Arial"/>
          <w:b/>
          <w:sz w:val="32"/>
          <w:szCs w:val="32"/>
        </w:rPr>
        <w:t>Why?</w:t>
      </w:r>
    </w:p>
    <w:p w14:paraId="49494F78" w14:textId="04D82208" w:rsidR="00B5169F" w:rsidRPr="001C1EF1" w:rsidRDefault="00B5169F" w:rsidP="00B5169F">
      <w:pPr>
        <w:pStyle w:val="UTSBodytext"/>
        <w:numPr>
          <w:ilvl w:val="0"/>
          <w:numId w:val="7"/>
        </w:numPr>
        <w:rPr>
          <w:rFonts w:cs="Arial"/>
        </w:rPr>
      </w:pPr>
      <w:r w:rsidRPr="001C1EF1">
        <w:rPr>
          <w:rFonts w:cs="Arial"/>
        </w:rPr>
        <w:t>Review existing theories and evidence</w:t>
      </w:r>
    </w:p>
    <w:p w14:paraId="5E16AAA0" w14:textId="7BAD72A7" w:rsidR="00053DA8" w:rsidRPr="001C1EF1" w:rsidRDefault="00053DA8" w:rsidP="00B5169F">
      <w:pPr>
        <w:pStyle w:val="UTSBodytext"/>
        <w:numPr>
          <w:ilvl w:val="0"/>
          <w:numId w:val="7"/>
        </w:numPr>
        <w:rPr>
          <w:rFonts w:cs="Arial"/>
        </w:rPr>
      </w:pPr>
      <w:r w:rsidRPr="001C1EF1">
        <w:rPr>
          <w:rFonts w:cs="Arial"/>
        </w:rPr>
        <w:t>Identify key authors and publications</w:t>
      </w:r>
    </w:p>
    <w:p w14:paraId="62DB5DD4" w14:textId="55632969" w:rsidR="00B5169F" w:rsidRPr="001C1EF1" w:rsidRDefault="008C0803" w:rsidP="00B5169F">
      <w:pPr>
        <w:pStyle w:val="UTSBodytext"/>
        <w:numPr>
          <w:ilvl w:val="0"/>
          <w:numId w:val="7"/>
        </w:numPr>
        <w:rPr>
          <w:rFonts w:cs="Arial"/>
        </w:rPr>
      </w:pPr>
      <w:r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87357" wp14:editId="326219D1">
                <wp:simplePos x="0" y="0"/>
                <wp:positionH relativeFrom="column">
                  <wp:posOffset>4676798</wp:posOffset>
                </wp:positionH>
                <wp:positionV relativeFrom="paragraph">
                  <wp:posOffset>97182</wp:posOffset>
                </wp:positionV>
                <wp:extent cx="553781" cy="352425"/>
                <wp:effectExtent l="195897" t="0" r="61278" b="61277"/>
                <wp:wrapNone/>
                <wp:docPr id="5" name="Curved 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37390">
                          <a:off x="0" y="0"/>
                          <a:ext cx="553781" cy="3524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74A17" w14:textId="77777777" w:rsidR="00C05293" w:rsidRDefault="00C05293" w:rsidP="00C052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38735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5" o:spid="_x0000_s1027" type="#_x0000_t105" style="position:absolute;left:0;text-align:left;margin-left:368.25pt;margin-top:7.65pt;width:43.6pt;height:27.75pt;rotation:3208413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" adj="14727,19882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3774A17" w14:textId="77777777" w:rsidR="00C05293" w:rsidRDefault="00C05293" w:rsidP="00C052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169F" w:rsidRPr="001C1EF1">
        <w:rPr>
          <w:rFonts w:cs="Arial"/>
        </w:rPr>
        <w:t>Identify current research / trends on your topic</w:t>
      </w:r>
    </w:p>
    <w:p w14:paraId="4A7DE9D6" w14:textId="048F8B7C" w:rsidR="00053DA8" w:rsidRPr="001C1EF1" w:rsidRDefault="00053DA8" w:rsidP="00B5169F">
      <w:pPr>
        <w:pStyle w:val="UTSBodytext"/>
        <w:numPr>
          <w:ilvl w:val="0"/>
          <w:numId w:val="7"/>
        </w:numPr>
        <w:rPr>
          <w:rFonts w:cs="Arial"/>
        </w:rPr>
      </w:pPr>
      <w:r w:rsidRPr="001C1EF1">
        <w:rPr>
          <w:rFonts w:cs="Arial"/>
        </w:rPr>
        <w:t>Help you to broaden or narrow your topic</w:t>
      </w:r>
    </w:p>
    <w:p w14:paraId="67284F13" w14:textId="48146C4D" w:rsidR="00B5169F" w:rsidRPr="001C1EF1" w:rsidRDefault="00B5169F" w:rsidP="00B5169F">
      <w:pPr>
        <w:pStyle w:val="UTSBodytext"/>
        <w:numPr>
          <w:ilvl w:val="0"/>
          <w:numId w:val="7"/>
        </w:numPr>
        <w:rPr>
          <w:rFonts w:cs="Arial"/>
        </w:rPr>
      </w:pPr>
      <w:r w:rsidRPr="001C1EF1">
        <w:rPr>
          <w:rFonts w:cs="Arial"/>
        </w:rPr>
        <w:t>Identify research methodologies and models</w:t>
      </w:r>
      <w:r w:rsidR="00053DA8" w:rsidRPr="001C1EF1">
        <w:rPr>
          <w:rFonts w:cs="Arial"/>
        </w:rPr>
        <w:br/>
      </w:r>
    </w:p>
    <w:p w14:paraId="10C56D9B" w14:textId="010A9360" w:rsidR="004D1984" w:rsidRPr="001C1EF1" w:rsidRDefault="004D1984" w:rsidP="00053DA8">
      <w:pPr>
        <w:pStyle w:val="Title"/>
        <w:rPr>
          <w:rFonts w:ascii="Arial" w:hAnsi="Arial" w:cs="Arial"/>
          <w:b/>
          <w:sz w:val="32"/>
          <w:szCs w:val="32"/>
        </w:rPr>
      </w:pPr>
      <w:r w:rsidRPr="001C1EF1">
        <w:rPr>
          <w:rFonts w:ascii="Arial" w:hAnsi="Arial" w:cs="Arial"/>
          <w:b/>
          <w:sz w:val="32"/>
          <w:szCs w:val="32"/>
        </w:rPr>
        <w:t>How?</w:t>
      </w:r>
    </w:p>
    <w:p w14:paraId="07A5B404" w14:textId="0F042CF9" w:rsidR="004D1984" w:rsidRPr="001C1EF1" w:rsidRDefault="004D1984" w:rsidP="00053DA8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1C1EF1">
        <w:rPr>
          <w:rFonts w:ascii="Arial" w:hAnsi="Arial" w:cs="Arial"/>
          <w:b/>
        </w:rPr>
        <w:t>Background reading and preparation</w:t>
      </w:r>
      <w:r w:rsidR="001C1EF1" w:rsidRPr="001C1EF1">
        <w:rPr>
          <w:rFonts w:ascii="Arial" w:hAnsi="Arial" w:cs="Arial"/>
        </w:rPr>
        <w:br/>
      </w:r>
      <w:r w:rsidR="001C1EF1" w:rsidRPr="001C1EF1">
        <w:rPr>
          <w:rFonts w:ascii="Arial" w:hAnsi="Arial" w:cs="Arial"/>
        </w:rPr>
        <w:br/>
      </w:r>
      <w:r w:rsidR="001C1EF1" w:rsidRPr="001C1EF1">
        <w:rPr>
          <w:rFonts w:ascii="Arial" w:hAnsi="Arial" w:cs="Arial"/>
          <w:b/>
          <w:sz w:val="20"/>
        </w:rPr>
        <w:t>Purpose</w:t>
      </w:r>
      <w:r w:rsidR="001C1EF1" w:rsidRPr="001C1EF1">
        <w:rPr>
          <w:rFonts w:ascii="Arial" w:hAnsi="Arial" w:cs="Arial"/>
          <w:sz w:val="20"/>
        </w:rPr>
        <w:t xml:space="preserve">: get an overview of your topic, a sense of terminology used, key authors or texts, </w:t>
      </w:r>
      <w:proofErr w:type="gramStart"/>
      <w:r w:rsidR="001C1EF1">
        <w:rPr>
          <w:rFonts w:ascii="Arial" w:hAnsi="Arial" w:cs="Arial"/>
          <w:sz w:val="20"/>
        </w:rPr>
        <w:t>find</w:t>
      </w:r>
      <w:proofErr w:type="gramEnd"/>
      <w:r w:rsidR="001C1EF1">
        <w:rPr>
          <w:rFonts w:ascii="Arial" w:hAnsi="Arial" w:cs="Arial"/>
          <w:sz w:val="20"/>
        </w:rPr>
        <w:t xml:space="preserve"> out </w:t>
      </w:r>
      <w:r w:rsidR="001C1EF1" w:rsidRPr="001C1EF1">
        <w:rPr>
          <w:rFonts w:ascii="Arial" w:hAnsi="Arial" w:cs="Arial"/>
          <w:sz w:val="20"/>
        </w:rPr>
        <w:t>what’s already been explored in this area</w:t>
      </w:r>
      <w:r w:rsidR="001C1EF1">
        <w:rPr>
          <w:rFonts w:ascii="Arial" w:hAnsi="Arial" w:cs="Arial"/>
          <w:sz w:val="20"/>
        </w:rPr>
        <w:t>.</w:t>
      </w:r>
      <w:r w:rsidR="001C1EF1" w:rsidRPr="001C1EF1">
        <w:rPr>
          <w:rFonts w:ascii="Arial" w:hAnsi="Arial" w:cs="Arial"/>
          <w:sz w:val="20"/>
        </w:rPr>
        <w:br/>
      </w:r>
      <w:r w:rsidR="001C1EF1" w:rsidRPr="001C1EF1">
        <w:rPr>
          <w:rFonts w:ascii="Arial" w:hAnsi="Arial" w:cs="Arial"/>
          <w:b/>
          <w:sz w:val="20"/>
        </w:rPr>
        <w:br/>
        <w:t>Methods</w:t>
      </w:r>
      <w:r w:rsidR="001C1EF1" w:rsidRPr="001C1EF1">
        <w:rPr>
          <w:rFonts w:ascii="Arial" w:hAnsi="Arial" w:cs="Arial"/>
          <w:sz w:val="20"/>
        </w:rPr>
        <w:t>:</w:t>
      </w:r>
    </w:p>
    <w:p w14:paraId="61EF9350" w14:textId="57B30B44" w:rsidR="00053DA8" w:rsidRPr="001C1EF1" w:rsidRDefault="001C1EF1" w:rsidP="001C1EF1">
      <w:pPr>
        <w:pStyle w:val="ListParagraph"/>
        <w:numPr>
          <w:ilvl w:val="0"/>
          <w:numId w:val="10"/>
        </w:numPr>
        <w:ind w:left="993" w:firstLine="141"/>
        <w:rPr>
          <w:rFonts w:ascii="Arial" w:hAnsi="Arial" w:cs="Arial"/>
          <w:sz w:val="20"/>
        </w:rPr>
      </w:pPr>
      <w:r w:rsidRPr="001C1EF1">
        <w:rPr>
          <w:rFonts w:ascii="Arial" w:hAnsi="Arial" w:cs="Arial"/>
          <w:sz w:val="20"/>
        </w:rPr>
        <w:t>Google it!</w:t>
      </w:r>
    </w:p>
    <w:p w14:paraId="37A1DD49" w14:textId="1EA8FFEB" w:rsidR="001C1EF1" w:rsidRDefault="001C1EF1" w:rsidP="001C1EF1">
      <w:pPr>
        <w:pStyle w:val="ListParagraph"/>
        <w:numPr>
          <w:ilvl w:val="0"/>
          <w:numId w:val="10"/>
        </w:numPr>
        <w:ind w:left="993" w:firstLine="141"/>
        <w:rPr>
          <w:rFonts w:ascii="Arial" w:hAnsi="Arial" w:cs="Arial"/>
          <w:sz w:val="20"/>
        </w:rPr>
      </w:pPr>
      <w:r w:rsidRPr="001C1EF1">
        <w:rPr>
          <w:rFonts w:ascii="Arial" w:hAnsi="Arial" w:cs="Arial"/>
          <w:sz w:val="20"/>
        </w:rPr>
        <w:t>Google Scholar it!</w:t>
      </w:r>
    </w:p>
    <w:p w14:paraId="18702FFF" w14:textId="40201A7A" w:rsidR="00A21741" w:rsidRPr="00A21741" w:rsidRDefault="001C1EF1" w:rsidP="001C1EF1">
      <w:pPr>
        <w:pStyle w:val="ListParagraph"/>
        <w:numPr>
          <w:ilvl w:val="0"/>
          <w:numId w:val="10"/>
        </w:numPr>
        <w:ind w:left="1418" w:hanging="284"/>
        <w:rPr>
          <w:rFonts w:ascii="Arial" w:hAnsi="Arial" w:cs="Arial"/>
          <w:sz w:val="20"/>
        </w:rPr>
      </w:pPr>
      <w:r w:rsidRPr="00A21741">
        <w:rPr>
          <w:rFonts w:ascii="Arial" w:hAnsi="Arial" w:cs="Arial"/>
          <w:sz w:val="20"/>
        </w:rPr>
        <w:t>Use m</w:t>
      </w:r>
      <w:r w:rsidR="00A21741">
        <w:rPr>
          <w:rFonts w:ascii="Arial" w:hAnsi="Arial" w:cs="Arial"/>
          <w:sz w:val="20"/>
        </w:rPr>
        <w:t>ultidisciplinary databases to do a basic search like:</w:t>
      </w:r>
      <w:r w:rsidRPr="00A21741">
        <w:rPr>
          <w:rFonts w:ascii="Arial" w:hAnsi="Arial" w:cs="Arial"/>
          <w:sz w:val="20"/>
        </w:rPr>
        <w:br/>
      </w:r>
      <w:r w:rsidRPr="00A21741">
        <w:rPr>
          <w:rFonts w:ascii="Arial" w:hAnsi="Arial" w:cs="Arial"/>
          <w:i/>
          <w:sz w:val="20"/>
        </w:rPr>
        <w:t>ProQuest, Academic Search Complete, Scopus, Web of Science</w:t>
      </w:r>
    </w:p>
    <w:p w14:paraId="546EA67F" w14:textId="08C4E4D0" w:rsidR="001C1EF1" w:rsidRPr="001C1EF1" w:rsidRDefault="001C1EF1" w:rsidP="001C1EF1">
      <w:pPr>
        <w:pStyle w:val="ListParagraph"/>
        <w:numPr>
          <w:ilvl w:val="0"/>
          <w:numId w:val="10"/>
        </w:numPr>
        <w:ind w:left="993" w:firstLine="141"/>
        <w:rPr>
          <w:rFonts w:ascii="Arial" w:hAnsi="Arial" w:cs="Arial"/>
          <w:sz w:val="20"/>
        </w:rPr>
      </w:pPr>
      <w:r w:rsidRPr="001C1EF1">
        <w:rPr>
          <w:rFonts w:ascii="Arial" w:hAnsi="Arial" w:cs="Arial"/>
          <w:sz w:val="20"/>
        </w:rPr>
        <w:t xml:space="preserve">Use subject dictionaries and </w:t>
      </w:r>
      <w:proofErr w:type="spellStart"/>
      <w:r w:rsidRPr="001C1EF1">
        <w:rPr>
          <w:rFonts w:ascii="Arial" w:hAnsi="Arial" w:cs="Arial"/>
          <w:sz w:val="20"/>
        </w:rPr>
        <w:t>encyclopedias</w:t>
      </w:r>
      <w:proofErr w:type="spellEnd"/>
      <w:r w:rsidRPr="001C1EF1">
        <w:rPr>
          <w:rFonts w:ascii="Arial" w:hAnsi="Arial" w:cs="Arial"/>
          <w:sz w:val="20"/>
        </w:rPr>
        <w:br/>
      </w:r>
    </w:p>
    <w:p w14:paraId="36156562" w14:textId="02034017" w:rsidR="001C1EF1" w:rsidRPr="001C1EF1" w:rsidRDefault="001C1EF1" w:rsidP="001C1EF1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1C1EF1">
        <w:rPr>
          <w:rFonts w:ascii="Arial" w:hAnsi="Arial" w:cs="Arial"/>
          <w:b/>
        </w:rPr>
        <w:t>Scope your topic</w:t>
      </w:r>
      <w:r w:rsidRPr="001C1EF1">
        <w:rPr>
          <w:rFonts w:ascii="Arial" w:hAnsi="Arial" w:cs="Arial"/>
        </w:rPr>
        <w:br/>
      </w:r>
      <w:r w:rsidRPr="001C1EF1">
        <w:rPr>
          <w:rFonts w:ascii="Arial" w:hAnsi="Arial" w:cs="Arial"/>
        </w:rPr>
        <w:br/>
      </w:r>
      <w:r w:rsidRPr="001C1EF1">
        <w:rPr>
          <w:rFonts w:ascii="Arial" w:hAnsi="Arial" w:cs="Arial"/>
          <w:b/>
          <w:sz w:val="20"/>
        </w:rPr>
        <w:t>Purpose</w:t>
      </w:r>
      <w:r w:rsidRPr="001C1EF1">
        <w:rPr>
          <w:rFonts w:ascii="Arial" w:hAnsi="Arial" w:cs="Arial"/>
          <w:sz w:val="20"/>
        </w:rPr>
        <w:t>: narrow / broaden your topic to fit the purpose of your literature search</w:t>
      </w:r>
      <w:r w:rsidR="00CD136A">
        <w:rPr>
          <w:rFonts w:ascii="Arial" w:hAnsi="Arial" w:cs="Arial"/>
          <w:sz w:val="20"/>
        </w:rPr>
        <w:t>, identify what you need to find</w:t>
      </w:r>
      <w:r w:rsidRPr="001C1EF1">
        <w:rPr>
          <w:rFonts w:ascii="Arial" w:hAnsi="Arial" w:cs="Arial"/>
          <w:sz w:val="20"/>
        </w:rPr>
        <w:br/>
      </w:r>
      <w:r w:rsidRPr="001C1EF1">
        <w:rPr>
          <w:rFonts w:ascii="Arial" w:hAnsi="Arial" w:cs="Arial"/>
          <w:sz w:val="20"/>
        </w:rPr>
        <w:br/>
      </w:r>
      <w:r w:rsidRPr="001C1EF1">
        <w:rPr>
          <w:rFonts w:ascii="Arial" w:hAnsi="Arial" w:cs="Arial"/>
          <w:b/>
          <w:sz w:val="20"/>
        </w:rPr>
        <w:t>Methods</w:t>
      </w:r>
      <w:r w:rsidRPr="001C1EF1">
        <w:rPr>
          <w:rFonts w:ascii="Arial" w:hAnsi="Arial" w:cs="Arial"/>
          <w:sz w:val="20"/>
        </w:rPr>
        <w:t>:</w:t>
      </w:r>
    </w:p>
    <w:p w14:paraId="08D20756" w14:textId="55233C9A" w:rsidR="001C1EF1" w:rsidRDefault="001C1EF1" w:rsidP="001C1EF1">
      <w:pPr>
        <w:pStyle w:val="ListParagraph"/>
        <w:numPr>
          <w:ilvl w:val="1"/>
          <w:numId w:val="11"/>
        </w:numPr>
        <w:rPr>
          <w:rFonts w:ascii="Arial" w:hAnsi="Arial" w:cs="Arial"/>
          <w:sz w:val="20"/>
        </w:rPr>
      </w:pPr>
      <w:r w:rsidRPr="001C1EF1">
        <w:rPr>
          <w:rFonts w:ascii="Arial" w:hAnsi="Arial" w:cs="Arial"/>
          <w:sz w:val="20"/>
        </w:rPr>
        <w:t>Break your topic down into key concepts</w:t>
      </w:r>
    </w:p>
    <w:p w14:paraId="030DDFDF" w14:textId="402A2E90" w:rsidR="00A21741" w:rsidRPr="001C1EF1" w:rsidRDefault="00A21741" w:rsidP="001C1EF1">
      <w:pPr>
        <w:pStyle w:val="ListParagraph"/>
        <w:numPr>
          <w:ilvl w:val="1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Identify related concepts and words</w:t>
      </w:r>
    </w:p>
    <w:p w14:paraId="3AF143D5" w14:textId="77777777" w:rsidR="00CD136A" w:rsidRDefault="001C1EF1" w:rsidP="001C1EF1">
      <w:pPr>
        <w:pStyle w:val="ListParagraph"/>
        <w:numPr>
          <w:ilvl w:val="1"/>
          <w:numId w:val="11"/>
        </w:numPr>
        <w:rPr>
          <w:rFonts w:ascii="Arial" w:hAnsi="Arial" w:cs="Arial"/>
          <w:sz w:val="20"/>
        </w:rPr>
      </w:pPr>
      <w:r w:rsidRPr="001C1EF1">
        <w:rPr>
          <w:rFonts w:ascii="Arial" w:hAnsi="Arial" w:cs="Arial"/>
          <w:sz w:val="20"/>
        </w:rPr>
        <w:t xml:space="preserve">Identify </w:t>
      </w:r>
      <w:r>
        <w:rPr>
          <w:rFonts w:ascii="Arial" w:hAnsi="Arial" w:cs="Arial"/>
          <w:sz w:val="20"/>
        </w:rPr>
        <w:t>inclusion or exclusion criteria (</w:t>
      </w:r>
      <w:proofErr w:type="spellStart"/>
      <w:r>
        <w:rPr>
          <w:rFonts w:ascii="Arial" w:hAnsi="Arial" w:cs="Arial"/>
          <w:sz w:val="20"/>
        </w:rPr>
        <w:t>e.g</w:t>
      </w:r>
      <w:proofErr w:type="spellEnd"/>
      <w:r>
        <w:rPr>
          <w:rFonts w:ascii="Arial" w:hAnsi="Arial" w:cs="Arial"/>
          <w:sz w:val="20"/>
        </w:rPr>
        <w:t xml:space="preserve"> dates, geography, theories, methods, population)</w:t>
      </w:r>
    </w:p>
    <w:p w14:paraId="440D8139" w14:textId="008178C8" w:rsidR="001C1EF1" w:rsidRDefault="00CD136A" w:rsidP="001C1EF1">
      <w:pPr>
        <w:pStyle w:val="ListParagraph"/>
        <w:numPr>
          <w:ilvl w:val="1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Identify literature types needed (</w:t>
      </w:r>
      <w:proofErr w:type="spellStart"/>
      <w:r>
        <w:rPr>
          <w:rFonts w:ascii="Arial" w:hAnsi="Arial" w:cs="Arial"/>
          <w:sz w:val="20"/>
        </w:rPr>
        <w:t>e.g</w:t>
      </w:r>
      <w:proofErr w:type="spellEnd"/>
      <w:r>
        <w:rPr>
          <w:rFonts w:ascii="Arial" w:hAnsi="Arial" w:cs="Arial"/>
          <w:sz w:val="20"/>
        </w:rPr>
        <w:t xml:space="preserve"> statistics, government data, multimedia, primary resources)</w:t>
      </w:r>
      <w:r>
        <w:rPr>
          <w:rFonts w:ascii="Arial" w:hAnsi="Arial" w:cs="Arial"/>
          <w:sz w:val="20"/>
        </w:rPr>
        <w:br/>
      </w:r>
    </w:p>
    <w:p w14:paraId="7C98B71B" w14:textId="22ABF72B" w:rsidR="00CD136A" w:rsidRDefault="00CD136A" w:rsidP="00CD136A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CD136A">
        <w:rPr>
          <w:rFonts w:ascii="Arial" w:hAnsi="Arial" w:cs="Arial"/>
          <w:b/>
        </w:rPr>
        <w:t>Identify search tools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B33759">
        <w:rPr>
          <w:rFonts w:ascii="Arial" w:hAnsi="Arial" w:cs="Arial"/>
          <w:b/>
          <w:sz w:val="20"/>
        </w:rPr>
        <w:t>Purpose</w:t>
      </w:r>
      <w:r>
        <w:rPr>
          <w:rFonts w:ascii="Arial" w:hAnsi="Arial" w:cs="Arial"/>
          <w:sz w:val="20"/>
        </w:rPr>
        <w:t xml:space="preserve">: </w:t>
      </w:r>
      <w:r w:rsidR="00B33759">
        <w:rPr>
          <w:rFonts w:ascii="Arial" w:hAnsi="Arial" w:cs="Arial"/>
          <w:sz w:val="20"/>
        </w:rPr>
        <w:t>identify where you might find the literature needed</w:t>
      </w:r>
      <w:r w:rsidR="00B33759">
        <w:rPr>
          <w:rFonts w:ascii="Arial" w:hAnsi="Arial" w:cs="Arial"/>
          <w:sz w:val="20"/>
        </w:rPr>
        <w:br/>
      </w:r>
      <w:r w:rsidR="00B33759">
        <w:rPr>
          <w:rFonts w:ascii="Arial" w:hAnsi="Arial" w:cs="Arial"/>
          <w:sz w:val="20"/>
        </w:rPr>
        <w:br/>
      </w:r>
      <w:r w:rsidR="00B33759" w:rsidRPr="00B33759">
        <w:rPr>
          <w:rFonts w:ascii="Arial" w:hAnsi="Arial" w:cs="Arial"/>
          <w:b/>
          <w:sz w:val="20"/>
        </w:rPr>
        <w:t>Methods</w:t>
      </w:r>
      <w:r w:rsidR="00B33759">
        <w:rPr>
          <w:rFonts w:ascii="Arial" w:hAnsi="Arial" w:cs="Arial"/>
          <w:sz w:val="20"/>
        </w:rPr>
        <w:t>:</w:t>
      </w:r>
    </w:p>
    <w:p w14:paraId="6703CF62" w14:textId="40EA9B9F" w:rsidR="00B33759" w:rsidRDefault="00B33759" w:rsidP="00B33759">
      <w:pPr>
        <w:pStyle w:val="ListParagraph"/>
        <w:numPr>
          <w:ilvl w:val="1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 the Find Databases tool</w:t>
      </w:r>
    </w:p>
    <w:p w14:paraId="49E50016" w14:textId="6BE31E4A" w:rsidR="00A21741" w:rsidRDefault="00A21741" w:rsidP="00B33759">
      <w:pPr>
        <w:pStyle w:val="ListParagraph"/>
        <w:numPr>
          <w:ilvl w:val="1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 the Library’s Study Guides</w:t>
      </w:r>
    </w:p>
    <w:p w14:paraId="06F2E5A7" w14:textId="2F60E440" w:rsidR="00A21741" w:rsidRDefault="00A21741" w:rsidP="00B33759">
      <w:pPr>
        <w:pStyle w:val="ListParagraph"/>
        <w:numPr>
          <w:ilvl w:val="1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Identify relevant web sites or related sites (e.g. government web sites, university repositories)</w:t>
      </w:r>
    </w:p>
    <w:p w14:paraId="4825E0B3" w14:textId="7DD95FFF" w:rsidR="00A21741" w:rsidRDefault="00A21741" w:rsidP="00A21741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A21741">
        <w:rPr>
          <w:rFonts w:ascii="Arial" w:hAnsi="Arial" w:cs="Arial"/>
          <w:b/>
          <w:szCs w:val="24"/>
        </w:rPr>
        <w:lastRenderedPageBreak/>
        <w:t>Search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A21741">
        <w:rPr>
          <w:rFonts w:ascii="Arial" w:hAnsi="Arial" w:cs="Arial"/>
          <w:b/>
          <w:sz w:val="20"/>
        </w:rPr>
        <w:t>Purpose</w:t>
      </w:r>
      <w:r>
        <w:rPr>
          <w:rFonts w:ascii="Arial" w:hAnsi="Arial" w:cs="Arial"/>
          <w:sz w:val="20"/>
        </w:rPr>
        <w:t>: take what you brainstormed in Step 2 to create a search strategy</w:t>
      </w:r>
      <w:r w:rsidR="008C0803">
        <w:rPr>
          <w:rFonts w:ascii="Arial" w:hAnsi="Arial" w:cs="Arial"/>
          <w:sz w:val="20"/>
        </w:rPr>
        <w:t xml:space="preserve"> and then try it in your search tools from Step 3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A21741">
        <w:rPr>
          <w:rFonts w:ascii="Arial" w:hAnsi="Arial" w:cs="Arial"/>
          <w:b/>
          <w:sz w:val="20"/>
        </w:rPr>
        <w:t>Methods</w:t>
      </w:r>
      <w:r>
        <w:rPr>
          <w:rFonts w:ascii="Arial" w:hAnsi="Arial" w:cs="Arial"/>
          <w:sz w:val="20"/>
        </w:rPr>
        <w:t>:</w:t>
      </w:r>
    </w:p>
    <w:p w14:paraId="79A23AC2" w14:textId="77777777" w:rsidR="00A21741" w:rsidRDefault="00A21741" w:rsidP="008C0803">
      <w:pPr>
        <w:pStyle w:val="ListParagraph"/>
        <w:numPr>
          <w:ilvl w:val="1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Identify keywords</w:t>
      </w:r>
    </w:p>
    <w:p w14:paraId="427B2253" w14:textId="22446C5A" w:rsidR="00A21741" w:rsidRDefault="00A21741" w:rsidP="008C0803">
      <w:pPr>
        <w:pStyle w:val="ListParagraph"/>
        <w:numPr>
          <w:ilvl w:val="1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Identify any exact phrases</w:t>
      </w:r>
      <w:r w:rsidR="008C0803">
        <w:rPr>
          <w:rFonts w:ascii="Arial" w:hAnsi="Arial" w:cs="Arial"/>
          <w:sz w:val="20"/>
        </w:rPr>
        <w:t xml:space="preserve"> that may apply (e.g. “sustainable development”)</w:t>
      </w:r>
    </w:p>
    <w:p w14:paraId="41AE8975" w14:textId="77777777" w:rsidR="008C0803" w:rsidRDefault="00A21741" w:rsidP="008C0803">
      <w:pPr>
        <w:pStyle w:val="ListParagraph"/>
        <w:numPr>
          <w:ilvl w:val="1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Identify if you need truncation or wildcards (</w:t>
      </w:r>
      <w:proofErr w:type="spellStart"/>
      <w:r>
        <w:rPr>
          <w:rFonts w:ascii="Arial" w:hAnsi="Arial" w:cs="Arial"/>
          <w:sz w:val="20"/>
        </w:rPr>
        <w:t>e.g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sustainab</w:t>
      </w:r>
      <w:proofErr w:type="spellEnd"/>
      <w:r>
        <w:rPr>
          <w:rFonts w:ascii="Arial" w:hAnsi="Arial" w:cs="Arial"/>
          <w:sz w:val="20"/>
        </w:rPr>
        <w:t>* to find sustainable, sustainability)</w:t>
      </w:r>
    </w:p>
    <w:p w14:paraId="605089B6" w14:textId="403623C7" w:rsidR="008C0803" w:rsidRDefault="008C0803" w:rsidP="008C0803">
      <w:pPr>
        <w:pStyle w:val="ListParagraph"/>
        <w:numPr>
          <w:ilvl w:val="1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Combine your keywords using Boolean operators (AND OR NOT)</w:t>
      </w:r>
    </w:p>
    <w:p w14:paraId="56D8E8AB" w14:textId="3A1E1911" w:rsidR="00A21741" w:rsidRDefault="008C0803" w:rsidP="008C0803">
      <w:pPr>
        <w:pStyle w:val="ListParagraph"/>
        <w:numPr>
          <w:ilvl w:val="1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Put your words together to run a search (e.g. “sustainable development” AND </w:t>
      </w:r>
      <w:proofErr w:type="spellStart"/>
      <w:r>
        <w:rPr>
          <w:rFonts w:ascii="Arial" w:hAnsi="Arial" w:cs="Arial"/>
          <w:sz w:val="20"/>
        </w:rPr>
        <w:t>econom</w:t>
      </w:r>
      <w:proofErr w:type="spellEnd"/>
      <w:r>
        <w:rPr>
          <w:rFonts w:ascii="Arial" w:hAnsi="Arial" w:cs="Arial"/>
          <w:sz w:val="20"/>
        </w:rPr>
        <w:t>*)</w:t>
      </w:r>
      <w:r w:rsidR="003B79AE">
        <w:rPr>
          <w:rFonts w:ascii="Arial" w:hAnsi="Arial" w:cs="Arial"/>
          <w:sz w:val="20"/>
        </w:rPr>
        <w:br/>
      </w:r>
      <w:r w:rsidR="003B79AE">
        <w:rPr>
          <w:rFonts w:ascii="Arial" w:hAnsi="Arial" w:cs="Arial"/>
          <w:sz w:val="20"/>
        </w:rPr>
        <w:br/>
      </w:r>
      <w:r w:rsidR="00A21741">
        <w:rPr>
          <w:rFonts w:ascii="Arial" w:hAnsi="Arial" w:cs="Arial"/>
          <w:sz w:val="20"/>
        </w:rPr>
        <w:br/>
      </w:r>
    </w:p>
    <w:p w14:paraId="33214803" w14:textId="3EA222A4" w:rsidR="00A21741" w:rsidRDefault="00A21741" w:rsidP="00A21741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8C0803">
        <w:rPr>
          <w:rFonts w:ascii="Arial" w:hAnsi="Arial" w:cs="Arial"/>
          <w:b/>
        </w:rPr>
        <w:t>Evaluate</w:t>
      </w:r>
      <w:r w:rsidR="008C0803">
        <w:rPr>
          <w:rFonts w:ascii="Arial" w:hAnsi="Arial" w:cs="Arial"/>
          <w:b/>
        </w:rPr>
        <w:t xml:space="preserve"> &amp; Revise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8C0803">
        <w:rPr>
          <w:rFonts w:ascii="Arial" w:hAnsi="Arial" w:cs="Arial"/>
          <w:b/>
          <w:sz w:val="20"/>
        </w:rPr>
        <w:t>Purpose</w:t>
      </w:r>
      <w:r>
        <w:rPr>
          <w:rFonts w:ascii="Arial" w:hAnsi="Arial" w:cs="Arial"/>
          <w:sz w:val="20"/>
        </w:rPr>
        <w:t xml:space="preserve">: </w:t>
      </w:r>
      <w:r w:rsidR="008C0803">
        <w:rPr>
          <w:rFonts w:ascii="Arial" w:hAnsi="Arial" w:cs="Arial"/>
          <w:sz w:val="20"/>
        </w:rPr>
        <w:t>see if your search strategy brought back relevant results, and also revise your search as needed to improve it</w:t>
      </w:r>
      <w:r w:rsidR="008C0803">
        <w:rPr>
          <w:rFonts w:ascii="Arial" w:hAnsi="Arial" w:cs="Arial"/>
          <w:sz w:val="20"/>
        </w:rPr>
        <w:br/>
      </w:r>
      <w:r w:rsidR="008C0803">
        <w:rPr>
          <w:rFonts w:ascii="Arial" w:hAnsi="Arial" w:cs="Arial"/>
          <w:sz w:val="20"/>
        </w:rPr>
        <w:br/>
      </w:r>
      <w:r w:rsidR="008C0803" w:rsidRPr="008C0803">
        <w:rPr>
          <w:rFonts w:ascii="Arial" w:hAnsi="Arial" w:cs="Arial"/>
          <w:b/>
          <w:sz w:val="20"/>
        </w:rPr>
        <w:t>Methods</w:t>
      </w:r>
      <w:r w:rsidR="008C0803">
        <w:rPr>
          <w:rFonts w:ascii="Arial" w:hAnsi="Arial" w:cs="Arial"/>
          <w:sz w:val="20"/>
        </w:rPr>
        <w:t>:</w:t>
      </w:r>
    </w:p>
    <w:p w14:paraId="050BA99A" w14:textId="3069ECF0" w:rsidR="008C0803" w:rsidRDefault="008C0803" w:rsidP="008C0803">
      <w:pPr>
        <w:pStyle w:val="ListParagraph"/>
        <w:numPr>
          <w:ilvl w:val="1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Browse titles and abstracts</w:t>
      </w:r>
    </w:p>
    <w:p w14:paraId="3FA3D7AF" w14:textId="77777777" w:rsidR="003B79AE" w:rsidRDefault="008C0803" w:rsidP="008C0803">
      <w:pPr>
        <w:pStyle w:val="ListParagraph"/>
        <w:numPr>
          <w:ilvl w:val="1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Revise your search strategy as needed</w:t>
      </w:r>
      <w:r w:rsidR="003B79AE">
        <w:rPr>
          <w:rFonts w:ascii="Arial" w:hAnsi="Arial" w:cs="Arial"/>
          <w:sz w:val="20"/>
        </w:rPr>
        <w:t xml:space="preserve"> (e.g. broaden / narrow, add exclusions)</w:t>
      </w:r>
    </w:p>
    <w:p w14:paraId="6AB38BE6" w14:textId="1A9694A8" w:rsidR="008C0803" w:rsidRDefault="003B79AE" w:rsidP="008C0803">
      <w:pPr>
        <w:pStyle w:val="ListParagraph"/>
        <w:numPr>
          <w:ilvl w:val="1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Evaluate if you need to revise the list of search tools</w:t>
      </w:r>
      <w:r>
        <w:rPr>
          <w:rFonts w:ascii="Arial" w:hAnsi="Arial" w:cs="Arial"/>
          <w:sz w:val="20"/>
        </w:rPr>
        <w:br/>
      </w:r>
    </w:p>
    <w:p w14:paraId="41DB4F10" w14:textId="25AE5E96" w:rsidR="008C0803" w:rsidRDefault="00514DB2" w:rsidP="00A21741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Manage</w:t>
      </w:r>
      <w:r w:rsidR="003B79AE" w:rsidRPr="000F54EE">
        <w:rPr>
          <w:rFonts w:ascii="Arial" w:hAnsi="Arial" w:cs="Arial"/>
          <w:b/>
        </w:rPr>
        <w:t xml:space="preserve"> your results</w:t>
      </w:r>
      <w:r w:rsidR="003B79AE">
        <w:rPr>
          <w:rFonts w:ascii="Arial" w:hAnsi="Arial" w:cs="Arial"/>
          <w:sz w:val="20"/>
        </w:rPr>
        <w:br/>
      </w:r>
      <w:r w:rsidR="003B79AE">
        <w:rPr>
          <w:rFonts w:ascii="Arial" w:hAnsi="Arial" w:cs="Arial"/>
          <w:sz w:val="20"/>
        </w:rPr>
        <w:br/>
      </w:r>
      <w:r w:rsidR="003B79AE" w:rsidRPr="003B79AE">
        <w:rPr>
          <w:rFonts w:ascii="Arial" w:hAnsi="Arial" w:cs="Arial"/>
          <w:b/>
          <w:sz w:val="20"/>
        </w:rPr>
        <w:t>Purpose</w:t>
      </w:r>
      <w:r w:rsidR="003B79AE">
        <w:rPr>
          <w:rFonts w:ascii="Arial" w:hAnsi="Arial" w:cs="Arial"/>
          <w:sz w:val="20"/>
        </w:rPr>
        <w:t>: keep track of your search strategy and results so you can easily replicate further down the track</w:t>
      </w:r>
      <w:r w:rsidR="003B79AE">
        <w:rPr>
          <w:rFonts w:ascii="Arial" w:hAnsi="Arial" w:cs="Arial"/>
          <w:sz w:val="20"/>
        </w:rPr>
        <w:br/>
      </w:r>
      <w:r w:rsidR="003B79AE">
        <w:rPr>
          <w:rFonts w:ascii="Arial" w:hAnsi="Arial" w:cs="Arial"/>
          <w:sz w:val="20"/>
        </w:rPr>
        <w:br/>
      </w:r>
      <w:r w:rsidR="003B79AE" w:rsidRPr="003B79AE">
        <w:rPr>
          <w:rFonts w:ascii="Arial" w:hAnsi="Arial" w:cs="Arial"/>
          <w:b/>
          <w:sz w:val="20"/>
        </w:rPr>
        <w:t>Methods</w:t>
      </w:r>
      <w:r w:rsidR="003B79AE">
        <w:rPr>
          <w:rFonts w:ascii="Arial" w:hAnsi="Arial" w:cs="Arial"/>
          <w:sz w:val="20"/>
        </w:rPr>
        <w:t>:</w:t>
      </w:r>
    </w:p>
    <w:p w14:paraId="1DD1BEF6" w14:textId="6F2B99B7" w:rsidR="003B79AE" w:rsidRDefault="003B79AE" w:rsidP="003B79AE">
      <w:pPr>
        <w:pStyle w:val="ListParagraph"/>
        <w:numPr>
          <w:ilvl w:val="1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Use referencing software (e.g. EndNote, </w:t>
      </w:r>
      <w:proofErr w:type="spellStart"/>
      <w:r>
        <w:rPr>
          <w:rFonts w:ascii="Arial" w:hAnsi="Arial" w:cs="Arial"/>
          <w:sz w:val="20"/>
        </w:rPr>
        <w:t>Refworks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Mendeley</w:t>
      </w:r>
      <w:proofErr w:type="spellEnd"/>
      <w:r>
        <w:rPr>
          <w:rFonts w:ascii="Arial" w:hAnsi="Arial" w:cs="Arial"/>
          <w:sz w:val="20"/>
        </w:rPr>
        <w:t>)</w:t>
      </w:r>
    </w:p>
    <w:p w14:paraId="5BF8B459" w14:textId="76B4E415" w:rsidR="003B79AE" w:rsidRDefault="003B79AE" w:rsidP="003B79AE">
      <w:pPr>
        <w:pStyle w:val="ListParagraph"/>
        <w:numPr>
          <w:ilvl w:val="1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 a document to divide your results up (e.g. theory, methodology, results)</w:t>
      </w:r>
    </w:p>
    <w:p w14:paraId="19175A71" w14:textId="7C779B1F" w:rsidR="000F54EE" w:rsidRDefault="000F54EE" w:rsidP="003B79AE">
      <w:pPr>
        <w:pStyle w:val="ListParagraph"/>
        <w:numPr>
          <w:ilvl w:val="1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Set up search alerts (e.g. Google Scholar alerts, database alerts, journal table of content alerts)</w:t>
      </w:r>
    </w:p>
    <w:p w14:paraId="444992FB" w14:textId="77777777" w:rsidR="004D1984" w:rsidRPr="001C1EF1" w:rsidRDefault="004D1984" w:rsidP="004D1984">
      <w:pPr>
        <w:pStyle w:val="UTSBodytext"/>
        <w:rPr>
          <w:rFonts w:cs="Arial"/>
          <w:b/>
        </w:rPr>
      </w:pPr>
    </w:p>
    <w:p w14:paraId="3934E088" w14:textId="77777777" w:rsidR="004D1984" w:rsidRPr="001C1EF1" w:rsidRDefault="004D1984" w:rsidP="004D1984">
      <w:pPr>
        <w:pStyle w:val="UTSBodytext"/>
        <w:rPr>
          <w:rFonts w:cs="Arial"/>
          <w:b/>
        </w:rPr>
      </w:pPr>
    </w:p>
    <w:p w14:paraId="3C9699DC" w14:textId="77777777" w:rsidR="004D1984" w:rsidRPr="001C1EF1" w:rsidRDefault="004D1984" w:rsidP="004D1984">
      <w:pPr>
        <w:pStyle w:val="UTSBodytext"/>
        <w:rPr>
          <w:rFonts w:cs="Arial"/>
          <w:b/>
        </w:rPr>
      </w:pPr>
    </w:p>
    <w:p w14:paraId="0ED92AB8" w14:textId="77777777" w:rsidR="004D1984" w:rsidRPr="001C1EF1" w:rsidRDefault="004D1984" w:rsidP="004D1984">
      <w:pPr>
        <w:pStyle w:val="UTSBodytext"/>
        <w:rPr>
          <w:rFonts w:cs="Arial"/>
          <w:b/>
        </w:rPr>
      </w:pPr>
    </w:p>
    <w:p w14:paraId="3C487F54" w14:textId="77777777" w:rsidR="004D1984" w:rsidRPr="001C1EF1" w:rsidRDefault="004D1984" w:rsidP="004D1984">
      <w:pPr>
        <w:pStyle w:val="UTSBodytext"/>
        <w:rPr>
          <w:rFonts w:cs="Arial"/>
          <w:b/>
        </w:rPr>
      </w:pPr>
    </w:p>
    <w:sectPr w:rsidR="004D1984" w:rsidRPr="001C1EF1" w:rsidSect="00722005">
      <w:footerReference w:type="default" r:id="rId12"/>
      <w:headerReference w:type="first" r:id="rId13"/>
      <w:footerReference w:type="first" r:id="rId14"/>
      <w:pgSz w:w="11899" w:h="16838"/>
      <w:pgMar w:top="1929" w:right="567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39FEA" w14:textId="77777777" w:rsidR="003512D7" w:rsidRDefault="003512D7">
      <w:r>
        <w:separator/>
      </w:r>
    </w:p>
  </w:endnote>
  <w:endnote w:type="continuationSeparator" w:id="0">
    <w:p w14:paraId="063F8781" w14:textId="77777777" w:rsidR="003512D7" w:rsidRDefault="0035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66475" w14:textId="34D2864F" w:rsidR="003B79AE" w:rsidRDefault="003B79AE" w:rsidP="003B79AE">
    <w:pPr>
      <w:pStyle w:val="UTSFooter"/>
    </w:pPr>
    <w:r>
      <w:fldChar w:fldCharType="begin"/>
    </w:r>
    <w:r>
      <w:instrText xml:space="preserve"> DATE \@ "d/M/yy" </w:instrText>
    </w:r>
    <w:r>
      <w:fldChar w:fldCharType="separate"/>
    </w:r>
    <w:r w:rsidR="00C05293">
      <w:t>9/4/18</w:t>
    </w:r>
    <w:r>
      <w:fldChar w:fldCharType="end"/>
    </w:r>
    <w:r>
      <w:t xml:space="preserve"> – 2015 Best Practice for Literature Searching – Handout</w:t>
    </w:r>
    <w:r>
      <w:tab/>
    </w:r>
    <w:r>
      <w:tab/>
    </w:r>
    <w:r>
      <w:tab/>
    </w:r>
    <w:r>
      <w:tab/>
    </w:r>
    <w:r>
      <w:tab/>
      <w:t>UTS CRICOS Provider Code: 00099F</w:t>
    </w:r>
  </w:p>
  <w:p w14:paraId="6A13A9D4" w14:textId="77777777" w:rsidR="00926880" w:rsidRDefault="003512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2D4D" w14:textId="21BCB1D9" w:rsidR="00EB6203" w:rsidRDefault="008F7ED1" w:rsidP="00EB6203">
    <w:pPr>
      <w:pStyle w:val="UTSFooter"/>
    </w:pPr>
    <w:r>
      <w:fldChar w:fldCharType="begin"/>
    </w:r>
    <w:r w:rsidR="00386607">
      <w:instrText xml:space="preserve"> DATE \@ "d/M/yy" </w:instrText>
    </w:r>
    <w:r>
      <w:fldChar w:fldCharType="separate"/>
    </w:r>
    <w:r w:rsidR="00C05293">
      <w:t>9/4/18</w:t>
    </w:r>
    <w:r>
      <w:fldChar w:fldCharType="end"/>
    </w:r>
    <w:r w:rsidR="00386607">
      <w:t xml:space="preserve"> </w:t>
    </w:r>
    <w:r w:rsidR="00B33759">
      <w:t>–</w:t>
    </w:r>
    <w:r w:rsidR="00386607">
      <w:t xml:space="preserve"> </w:t>
    </w:r>
    <w:r w:rsidR="00B33759">
      <w:t>2015 Best Practice for Literature Searching – Handout</w:t>
    </w:r>
    <w:r w:rsidR="00B33759">
      <w:tab/>
    </w:r>
    <w:r w:rsidR="00EB6203">
      <w:tab/>
    </w:r>
    <w:r w:rsidR="00EB6203">
      <w:tab/>
    </w:r>
    <w:r w:rsidR="00EB6203">
      <w:tab/>
    </w:r>
    <w:r w:rsidR="00EB6203">
      <w:tab/>
      <w:t>UTS CRICOS Provider Code: 00099F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E6643" w14:textId="77777777" w:rsidR="003512D7" w:rsidRDefault="003512D7">
      <w:r>
        <w:separator/>
      </w:r>
    </w:p>
  </w:footnote>
  <w:footnote w:type="continuationSeparator" w:id="0">
    <w:p w14:paraId="3C459954" w14:textId="77777777" w:rsidR="003512D7" w:rsidRDefault="0035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69614" w14:textId="4721ED82" w:rsidR="00926880" w:rsidRDefault="00EB620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752" behindDoc="1" locked="0" layoutInCell="1" allowOverlap="1" wp14:anchorId="3A5CD5D1" wp14:editId="32220A95">
          <wp:simplePos x="0" y="0"/>
          <wp:positionH relativeFrom="column">
            <wp:posOffset>-138430</wp:posOffset>
          </wp:positionH>
          <wp:positionV relativeFrom="paragraph">
            <wp:posOffset>-84455</wp:posOffset>
          </wp:positionV>
          <wp:extent cx="369570" cy="492760"/>
          <wp:effectExtent l="0" t="0" r="0" b="2540"/>
          <wp:wrapTight wrapText="bothSides">
            <wp:wrapPolygon edited="0">
              <wp:start x="0" y="0"/>
              <wp:lineTo x="0" y="20876"/>
              <wp:lineTo x="20041" y="20876"/>
              <wp:lineTo x="20041" y="0"/>
              <wp:lineTo x="0" y="0"/>
            </wp:wrapPolygon>
          </wp:wrapTight>
          <wp:docPr id="1" name="Picture 1" descr="Y:\Communication Office\Design\2014\Library Files From Chris\Library L's\JPEG\RGB_Library_L_LGreen+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unication Office\Design\2014\Library Files From Chris\Library L's\JPEG\RGB_Library_L_LGreen+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776" behindDoc="1" locked="0" layoutInCell="1" allowOverlap="1" wp14:anchorId="7202713C" wp14:editId="7BA1818B">
          <wp:simplePos x="0" y="0"/>
          <wp:positionH relativeFrom="column">
            <wp:posOffset>4900930</wp:posOffset>
          </wp:positionH>
          <wp:positionV relativeFrom="paragraph">
            <wp:posOffset>-450215</wp:posOffset>
          </wp:positionV>
          <wp:extent cx="1932305" cy="1240155"/>
          <wp:effectExtent l="0" t="0" r="0" b="0"/>
          <wp:wrapTight wrapText="bothSides">
            <wp:wrapPolygon edited="0">
              <wp:start x="0" y="0"/>
              <wp:lineTo x="0" y="21235"/>
              <wp:lineTo x="21295" y="21235"/>
              <wp:lineTo x="21295" y="0"/>
              <wp:lineTo x="0" y="0"/>
            </wp:wrapPolygon>
          </wp:wrapTight>
          <wp:docPr id="3" name="Picture 3" descr="\\fs1\home$\USERS\eluca\Templates\UTS 2013 Logo master\1. Black\Title\Black-UTS-logo-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1\home$\USERS\eluca\Templates\UTS 2013 Logo master\1. Black\Title\Black-UTS-logo-Tit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56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82EA08" wp14:editId="6D590DD8">
              <wp:simplePos x="0" y="0"/>
              <wp:positionH relativeFrom="column">
                <wp:posOffset>4467225</wp:posOffset>
              </wp:positionH>
              <wp:positionV relativeFrom="paragraph">
                <wp:posOffset>-7620</wp:posOffset>
              </wp:positionV>
              <wp:extent cx="2117725" cy="702945"/>
              <wp:effectExtent l="0" t="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725" cy="70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5089D" w14:textId="1A12BF34" w:rsidR="00926880" w:rsidRDefault="003512D7" w:rsidP="00722005">
                          <w:pPr>
                            <w:ind w:left="71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2EA0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1.75pt;margin-top:-.6pt;width:166.75pt;height:5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n1tA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" filled="f" stroked="f">
              <v:textbox>
                <w:txbxContent>
                  <w:p w14:paraId="0C75089D" w14:textId="1A12BF34" w:rsidR="00926880" w:rsidRDefault="003512D7" w:rsidP="00722005">
                    <w:pPr>
                      <w:ind w:left="71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0E99"/>
    <w:multiLevelType w:val="hybridMultilevel"/>
    <w:tmpl w:val="5434A1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787D"/>
    <w:multiLevelType w:val="multilevel"/>
    <w:tmpl w:val="32AC7C26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7E25"/>
    <w:multiLevelType w:val="hybridMultilevel"/>
    <w:tmpl w:val="31B07312"/>
    <w:lvl w:ilvl="0" w:tplc="B0F64FCC">
      <w:start w:val="1"/>
      <w:numFmt w:val="bullet"/>
      <w:lvlText w:val="&gt;"/>
      <w:lvlJc w:val="left"/>
      <w:pPr>
        <w:tabs>
          <w:tab w:val="num" w:pos="862"/>
        </w:tabs>
        <w:ind w:left="862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624A6"/>
    <w:multiLevelType w:val="hybridMultilevel"/>
    <w:tmpl w:val="4F6C3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00F51"/>
    <w:multiLevelType w:val="hybridMultilevel"/>
    <w:tmpl w:val="72163848"/>
    <w:lvl w:ilvl="0" w:tplc="955C84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82CE4"/>
    <w:multiLevelType w:val="hybridMultilevel"/>
    <w:tmpl w:val="803AA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5C84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21849"/>
    <w:multiLevelType w:val="hybridMultilevel"/>
    <w:tmpl w:val="A8265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80907"/>
    <w:multiLevelType w:val="hybridMultilevel"/>
    <w:tmpl w:val="BC9A03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94291"/>
    <w:multiLevelType w:val="hybridMultilevel"/>
    <w:tmpl w:val="BBD0AC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D5906"/>
    <w:multiLevelType w:val="hybridMultilevel"/>
    <w:tmpl w:val="021EB71C"/>
    <w:lvl w:ilvl="0" w:tplc="94447ED4">
      <w:start w:val="1"/>
      <w:numFmt w:val="bullet"/>
      <w:pStyle w:val="UTSBodytextbulleted"/>
      <w:lvlText w:val="&gt;"/>
      <w:lvlJc w:val="left"/>
      <w:pPr>
        <w:tabs>
          <w:tab w:val="num" w:pos="862"/>
        </w:tabs>
        <w:ind w:left="862" w:hanging="360"/>
      </w:pPr>
      <w:rPr>
        <w:rFonts w:ascii="Helvetica" w:hAnsi="Helvetica" w:hint="default"/>
      </w:rPr>
    </w:lvl>
    <w:lvl w:ilvl="1" w:tplc="0270E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B69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B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26A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DAC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CA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869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4F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A1F30"/>
    <w:multiLevelType w:val="hybridMultilevel"/>
    <w:tmpl w:val="59884244"/>
    <w:lvl w:ilvl="0" w:tplc="4B9288E8">
      <w:start w:val="1"/>
      <w:numFmt w:val="bullet"/>
      <w:lvlText w:val="&gt;"/>
      <w:lvlJc w:val="left"/>
      <w:pPr>
        <w:tabs>
          <w:tab w:val="num" w:pos="862"/>
        </w:tabs>
        <w:ind w:left="862" w:hanging="360"/>
      </w:pPr>
      <w:rPr>
        <w:rFonts w:ascii="Helvetica" w:hAnsi="Helvetica" w:hint="default"/>
      </w:rPr>
    </w:lvl>
    <w:lvl w:ilvl="1" w:tplc="93A25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484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4A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4E2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1C4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0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049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B47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9499B"/>
    <w:multiLevelType w:val="hybridMultilevel"/>
    <w:tmpl w:val="1FF20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62"/>
    <w:rsid w:val="00053DA8"/>
    <w:rsid w:val="000A0F8C"/>
    <w:rsid w:val="000A3856"/>
    <w:rsid w:val="000F54EE"/>
    <w:rsid w:val="0012626B"/>
    <w:rsid w:val="00166403"/>
    <w:rsid w:val="001B5615"/>
    <w:rsid w:val="001C1EF1"/>
    <w:rsid w:val="001C2781"/>
    <w:rsid w:val="002F3E1F"/>
    <w:rsid w:val="003512D7"/>
    <w:rsid w:val="00386607"/>
    <w:rsid w:val="003B79AE"/>
    <w:rsid w:val="004D1984"/>
    <w:rsid w:val="00512148"/>
    <w:rsid w:val="00514DB2"/>
    <w:rsid w:val="00527449"/>
    <w:rsid w:val="0054659F"/>
    <w:rsid w:val="005F7161"/>
    <w:rsid w:val="00652E0A"/>
    <w:rsid w:val="00722005"/>
    <w:rsid w:val="00842E7C"/>
    <w:rsid w:val="00893562"/>
    <w:rsid w:val="008C0803"/>
    <w:rsid w:val="008E1484"/>
    <w:rsid w:val="008F7ED1"/>
    <w:rsid w:val="009F4660"/>
    <w:rsid w:val="00A21741"/>
    <w:rsid w:val="00A236E9"/>
    <w:rsid w:val="00B33759"/>
    <w:rsid w:val="00B5169F"/>
    <w:rsid w:val="00BD0B29"/>
    <w:rsid w:val="00C05293"/>
    <w:rsid w:val="00C348B2"/>
    <w:rsid w:val="00CD136A"/>
    <w:rsid w:val="00CF03B2"/>
    <w:rsid w:val="00D369B8"/>
    <w:rsid w:val="00D627AC"/>
    <w:rsid w:val="00E058EB"/>
    <w:rsid w:val="00E274CF"/>
    <w:rsid w:val="00EB6203"/>
    <w:rsid w:val="00F507E5"/>
    <w:rsid w:val="00FE31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906FBF"/>
  <w15:docId w15:val="{9AB7E65F-3EFA-4A8C-976E-D28082A2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D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53D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53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E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E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ED1"/>
  </w:style>
  <w:style w:type="paragraph" w:customStyle="1" w:styleId="UTSBodytext">
    <w:name w:val="UTS Body text"/>
    <w:basedOn w:val="Normal"/>
    <w:rsid w:val="008F7ED1"/>
    <w:pPr>
      <w:spacing w:after="120" w:line="240" w:lineRule="exact"/>
    </w:pPr>
    <w:rPr>
      <w:rFonts w:ascii="Arial" w:hAnsi="Arial"/>
      <w:sz w:val="20"/>
    </w:rPr>
  </w:style>
  <w:style w:type="paragraph" w:customStyle="1" w:styleId="UTSHeading2">
    <w:name w:val="UTS Heading 2"/>
    <w:rsid w:val="008F7ED1"/>
    <w:rPr>
      <w:rFonts w:ascii="Arial" w:hAnsi="Arial"/>
      <w:b/>
      <w:caps/>
      <w:noProof/>
      <w:lang w:val="en-US"/>
    </w:rPr>
  </w:style>
  <w:style w:type="paragraph" w:customStyle="1" w:styleId="UTSHeading3">
    <w:name w:val="UTS Heading 3"/>
    <w:rsid w:val="008F7ED1"/>
    <w:rPr>
      <w:rFonts w:ascii="Arial" w:hAnsi="Arial"/>
      <w:b/>
      <w:noProof/>
      <w:lang w:val="en-US"/>
    </w:rPr>
  </w:style>
  <w:style w:type="paragraph" w:customStyle="1" w:styleId="UTSHeading1">
    <w:name w:val="UTS Heading 1"/>
    <w:rsid w:val="008F7ED1"/>
    <w:pPr>
      <w:spacing w:after="60"/>
    </w:pPr>
    <w:rPr>
      <w:rFonts w:ascii="Arial" w:hAnsi="Arial"/>
      <w:b/>
      <w:caps/>
      <w:noProof/>
      <w:sz w:val="32"/>
      <w:lang w:val="en-US"/>
    </w:rPr>
  </w:style>
  <w:style w:type="paragraph" w:customStyle="1" w:styleId="UTSFooter">
    <w:name w:val="UTS Footer"/>
    <w:rsid w:val="008F7ED1"/>
    <w:rPr>
      <w:rFonts w:ascii="Arial" w:hAnsi="Arial"/>
      <w:noProof/>
      <w:sz w:val="14"/>
      <w:lang w:val="en-US"/>
    </w:rPr>
  </w:style>
  <w:style w:type="paragraph" w:customStyle="1" w:styleId="UTSIntrotable">
    <w:name w:val="UTS Intro table"/>
    <w:rsid w:val="008F7ED1"/>
    <w:pPr>
      <w:spacing w:before="80" w:after="80" w:line="240" w:lineRule="exact"/>
      <w:ind w:left="-108"/>
    </w:pPr>
    <w:rPr>
      <w:rFonts w:ascii="Arial" w:hAnsi="Arial"/>
      <w:caps/>
      <w:noProof/>
      <w:spacing w:val="-10"/>
      <w:lang w:val="en-US"/>
    </w:rPr>
  </w:style>
  <w:style w:type="paragraph" w:customStyle="1" w:styleId="UTSIntropara">
    <w:name w:val="UTS Intro para"/>
    <w:rsid w:val="008F7ED1"/>
    <w:pPr>
      <w:spacing w:line="240" w:lineRule="exact"/>
    </w:pPr>
    <w:rPr>
      <w:rFonts w:ascii="Arial" w:hAnsi="Arial"/>
      <w:b/>
      <w:noProof/>
      <w:lang w:val="en-US"/>
    </w:rPr>
  </w:style>
  <w:style w:type="paragraph" w:customStyle="1" w:styleId="UTSHeadingdoublerule">
    <w:name w:val="UTS Heading double rule"/>
    <w:rsid w:val="008F7ED1"/>
    <w:pPr>
      <w:pBdr>
        <w:top w:val="single" w:sz="4" w:space="1" w:color="auto"/>
        <w:bottom w:val="single" w:sz="4" w:space="1" w:color="auto"/>
      </w:pBdr>
    </w:pPr>
    <w:rPr>
      <w:rFonts w:ascii="Arial" w:hAnsi="Arial"/>
      <w:caps/>
      <w:noProof/>
      <w:sz w:val="28"/>
      <w:lang w:val="en-US"/>
    </w:rPr>
  </w:style>
  <w:style w:type="paragraph" w:customStyle="1" w:styleId="UTSBodytextbulleted">
    <w:name w:val="UTS Body text bulleted"/>
    <w:basedOn w:val="Header"/>
    <w:rsid w:val="008F7ED1"/>
    <w:pPr>
      <w:numPr>
        <w:numId w:val="1"/>
      </w:numPr>
      <w:tabs>
        <w:tab w:val="clear" w:pos="862"/>
        <w:tab w:val="clear" w:pos="4320"/>
        <w:tab w:val="clear" w:pos="8640"/>
        <w:tab w:val="num" w:pos="284"/>
      </w:tabs>
      <w:spacing w:after="120" w:line="240" w:lineRule="exact"/>
      <w:ind w:left="284" w:hanging="284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893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35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203"/>
    <w:rPr>
      <w:color w:val="0000FF" w:themeColor="hyperlink"/>
      <w:u w:val="single"/>
    </w:rPr>
  </w:style>
  <w:style w:type="table" w:styleId="TableGrid">
    <w:name w:val="Table Grid"/>
    <w:basedOn w:val="TableNormal"/>
    <w:rsid w:val="004D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D19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1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053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3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5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B0054F-94A9-453E-892B-BCE872C769F2}" type="doc">
      <dgm:prSet loTypeId="urn:microsoft.com/office/officeart/2005/8/layout/cycle3" loCatId="cycle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1771D5E9-EC10-4EFE-826E-520F31450325}">
      <dgm:prSet phldrT="[Text]"/>
      <dgm:spPr/>
      <dgm:t>
        <a:bodyPr/>
        <a:lstStyle/>
        <a:p>
          <a:r>
            <a:rPr lang="en-AU" b="1">
              <a:solidFill>
                <a:sysClr val="windowText" lastClr="000000"/>
              </a:solidFill>
            </a:rPr>
            <a:t>1. Background reading and preparation</a:t>
          </a:r>
        </a:p>
      </dgm:t>
    </dgm:pt>
    <dgm:pt modelId="{F912595F-8396-4EFA-8DB4-B62918613CCA}" type="parTrans" cxnId="{F1EA7B60-CD12-42B8-AC73-0D24389622FA}">
      <dgm:prSet/>
      <dgm:spPr/>
      <dgm:t>
        <a:bodyPr/>
        <a:lstStyle/>
        <a:p>
          <a:endParaRPr lang="en-AU"/>
        </a:p>
      </dgm:t>
    </dgm:pt>
    <dgm:pt modelId="{6C354C08-20E4-4684-8492-926542F2AAC5}" type="sibTrans" cxnId="{F1EA7B60-CD12-42B8-AC73-0D24389622FA}">
      <dgm:prSet/>
      <dgm:spPr/>
      <dgm:t>
        <a:bodyPr/>
        <a:lstStyle/>
        <a:p>
          <a:endParaRPr lang="en-AU"/>
        </a:p>
      </dgm:t>
    </dgm:pt>
    <dgm:pt modelId="{DE30CFB8-B34E-45D8-894D-CBFFF49B4A06}">
      <dgm:prSet phldrT="[Text]"/>
      <dgm:spPr/>
      <dgm:t>
        <a:bodyPr/>
        <a:lstStyle/>
        <a:p>
          <a:r>
            <a:rPr lang="en-AU" b="1">
              <a:solidFill>
                <a:sysClr val="windowText" lastClr="000000"/>
              </a:solidFill>
            </a:rPr>
            <a:t>2. Scope your topic</a:t>
          </a:r>
        </a:p>
      </dgm:t>
    </dgm:pt>
    <dgm:pt modelId="{E841D46B-5FD3-4FE4-9DA3-DD99AB0FF1AB}" type="parTrans" cxnId="{D763C64B-7A1A-410C-95E6-C243881B7675}">
      <dgm:prSet/>
      <dgm:spPr/>
      <dgm:t>
        <a:bodyPr/>
        <a:lstStyle/>
        <a:p>
          <a:endParaRPr lang="en-AU"/>
        </a:p>
      </dgm:t>
    </dgm:pt>
    <dgm:pt modelId="{2F0FAC50-30FB-4E7D-88A3-CC459365035B}" type="sibTrans" cxnId="{D763C64B-7A1A-410C-95E6-C243881B7675}">
      <dgm:prSet/>
      <dgm:spPr/>
      <dgm:t>
        <a:bodyPr/>
        <a:lstStyle/>
        <a:p>
          <a:endParaRPr lang="en-AU"/>
        </a:p>
      </dgm:t>
    </dgm:pt>
    <dgm:pt modelId="{CA44DD34-FCEE-4862-AF5F-830DF874B0DB}">
      <dgm:prSet phldrT="[Text]"/>
      <dgm:spPr/>
      <dgm:t>
        <a:bodyPr/>
        <a:lstStyle/>
        <a:p>
          <a:r>
            <a:rPr lang="en-AU" b="1">
              <a:solidFill>
                <a:sysClr val="windowText" lastClr="000000"/>
              </a:solidFill>
            </a:rPr>
            <a:t>3. Identify search tools</a:t>
          </a:r>
        </a:p>
      </dgm:t>
    </dgm:pt>
    <dgm:pt modelId="{10F12C10-3A59-41CB-B1AE-A48EBE2103A4}" type="parTrans" cxnId="{B9905B7C-206A-46C9-9B55-5A2CD9663095}">
      <dgm:prSet/>
      <dgm:spPr/>
      <dgm:t>
        <a:bodyPr/>
        <a:lstStyle/>
        <a:p>
          <a:endParaRPr lang="en-AU"/>
        </a:p>
      </dgm:t>
    </dgm:pt>
    <dgm:pt modelId="{6315D8C2-B4B5-42FA-BD5A-7555DFB8F3C5}" type="sibTrans" cxnId="{B9905B7C-206A-46C9-9B55-5A2CD9663095}">
      <dgm:prSet/>
      <dgm:spPr/>
      <dgm:t>
        <a:bodyPr/>
        <a:lstStyle/>
        <a:p>
          <a:endParaRPr lang="en-AU"/>
        </a:p>
      </dgm:t>
    </dgm:pt>
    <dgm:pt modelId="{E4E9DC0D-6E00-4495-B988-968A33E62F3B}">
      <dgm:prSet phldrT="[Text]"/>
      <dgm:spPr/>
      <dgm:t>
        <a:bodyPr/>
        <a:lstStyle/>
        <a:p>
          <a:r>
            <a:rPr lang="en-AU" b="1">
              <a:solidFill>
                <a:sysClr val="windowText" lastClr="000000"/>
              </a:solidFill>
            </a:rPr>
            <a:t>4. Search </a:t>
          </a:r>
        </a:p>
      </dgm:t>
    </dgm:pt>
    <dgm:pt modelId="{D7ED2620-CB9B-4740-801A-B88581E1B1B6}" type="parTrans" cxnId="{D5D0A74C-8054-4F81-B43E-ECC42D4B2A53}">
      <dgm:prSet/>
      <dgm:spPr/>
      <dgm:t>
        <a:bodyPr/>
        <a:lstStyle/>
        <a:p>
          <a:endParaRPr lang="en-AU"/>
        </a:p>
      </dgm:t>
    </dgm:pt>
    <dgm:pt modelId="{0B91A6F4-CFD2-4680-B1C1-BA63EF90C59C}" type="sibTrans" cxnId="{D5D0A74C-8054-4F81-B43E-ECC42D4B2A53}">
      <dgm:prSet/>
      <dgm:spPr/>
      <dgm:t>
        <a:bodyPr/>
        <a:lstStyle/>
        <a:p>
          <a:endParaRPr lang="en-AU"/>
        </a:p>
      </dgm:t>
    </dgm:pt>
    <dgm:pt modelId="{7D00AC3A-B161-4FC7-9F60-F2252CA470A5}">
      <dgm:prSet phldrT="[Text]"/>
      <dgm:spPr/>
      <dgm:t>
        <a:bodyPr/>
        <a:lstStyle/>
        <a:p>
          <a:r>
            <a:rPr lang="en-AU" b="1">
              <a:solidFill>
                <a:sysClr val="windowText" lastClr="000000"/>
              </a:solidFill>
            </a:rPr>
            <a:t>5. Evaluate &amp; Revise</a:t>
          </a:r>
        </a:p>
      </dgm:t>
    </dgm:pt>
    <dgm:pt modelId="{C34513DA-830C-4741-8406-E1F8D45E1965}" type="parTrans" cxnId="{F2ADE028-3806-450D-8D2D-E9EEBC6BEBB1}">
      <dgm:prSet/>
      <dgm:spPr/>
      <dgm:t>
        <a:bodyPr/>
        <a:lstStyle/>
        <a:p>
          <a:endParaRPr lang="en-AU"/>
        </a:p>
      </dgm:t>
    </dgm:pt>
    <dgm:pt modelId="{1E7FD792-27DC-4725-9864-31B3FD717D6F}" type="sibTrans" cxnId="{F2ADE028-3806-450D-8D2D-E9EEBC6BEBB1}">
      <dgm:prSet/>
      <dgm:spPr/>
      <dgm:t>
        <a:bodyPr/>
        <a:lstStyle/>
        <a:p>
          <a:endParaRPr lang="en-AU"/>
        </a:p>
      </dgm:t>
    </dgm:pt>
    <dgm:pt modelId="{4D734751-5B39-4D72-B5A5-0E84FA2D13BD}">
      <dgm:prSet phldrT="[Text]"/>
      <dgm:spPr/>
      <dgm:t>
        <a:bodyPr/>
        <a:lstStyle/>
        <a:p>
          <a:r>
            <a:rPr lang="en-AU" b="1">
              <a:solidFill>
                <a:sysClr val="windowText" lastClr="000000"/>
              </a:solidFill>
            </a:rPr>
            <a:t>6. Collate &amp; Track results</a:t>
          </a:r>
        </a:p>
      </dgm:t>
    </dgm:pt>
    <dgm:pt modelId="{0741651D-DA49-4581-9B3B-9216C65182B2}" type="parTrans" cxnId="{C97A5DFD-7173-4AFC-BA32-276E2850DCDF}">
      <dgm:prSet/>
      <dgm:spPr/>
      <dgm:t>
        <a:bodyPr/>
        <a:lstStyle/>
        <a:p>
          <a:endParaRPr lang="en-AU"/>
        </a:p>
      </dgm:t>
    </dgm:pt>
    <dgm:pt modelId="{2F277B3B-828C-4990-9148-E0DDFE8127D1}" type="sibTrans" cxnId="{C97A5DFD-7173-4AFC-BA32-276E2850DCDF}">
      <dgm:prSet/>
      <dgm:spPr/>
      <dgm:t>
        <a:bodyPr/>
        <a:lstStyle/>
        <a:p>
          <a:endParaRPr lang="en-AU"/>
        </a:p>
      </dgm:t>
    </dgm:pt>
    <dgm:pt modelId="{EF15BDB1-118E-42D5-86E3-DF2ADD2F201F}" type="pres">
      <dgm:prSet presAssocID="{B0B0054F-94A9-453E-892B-BCE872C769F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65FD58C1-E0DA-4DEA-8911-D9AE0DF0CB95}" type="pres">
      <dgm:prSet presAssocID="{B0B0054F-94A9-453E-892B-BCE872C769F2}" presName="cycle" presStyleCnt="0"/>
      <dgm:spPr/>
    </dgm:pt>
    <dgm:pt modelId="{2027F81B-7DE1-4043-B137-2DE00DE7A5D2}" type="pres">
      <dgm:prSet presAssocID="{1771D5E9-EC10-4EFE-826E-520F31450325}" presName="nodeFirs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9DE4D85-A770-433E-B529-3E15096A1A92}" type="pres">
      <dgm:prSet presAssocID="{6C354C08-20E4-4684-8492-926542F2AAC5}" presName="sibTransFirstNode" presStyleLbl="bgShp" presStyleIdx="0" presStyleCnt="1"/>
      <dgm:spPr/>
      <dgm:t>
        <a:bodyPr/>
        <a:lstStyle/>
        <a:p>
          <a:endParaRPr lang="en-AU"/>
        </a:p>
      </dgm:t>
    </dgm:pt>
    <dgm:pt modelId="{71CD1152-EFB8-4DE0-BD88-CB2EA744C2BA}" type="pres">
      <dgm:prSet presAssocID="{DE30CFB8-B34E-45D8-894D-CBFFF49B4A06}" presName="nodeFollowingNodes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CEAD05F-FB48-4F8C-ACEA-0260079FC021}" type="pres">
      <dgm:prSet presAssocID="{CA44DD34-FCEE-4862-AF5F-830DF874B0DB}" presName="nodeFollowingNodes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DFF145B-B8EA-4710-AAB7-447100343776}" type="pres">
      <dgm:prSet presAssocID="{E4E9DC0D-6E00-4495-B988-968A33E62F3B}" presName="nodeFollowingNodes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51E7546-86C0-4855-98DC-611D783AEADC}" type="pres">
      <dgm:prSet presAssocID="{7D00AC3A-B161-4FC7-9F60-F2252CA470A5}" presName="nodeFollowingNodes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1577096-E79B-4A2C-9819-37ACF427AF14}" type="pres">
      <dgm:prSet presAssocID="{4D734751-5B39-4D72-B5A5-0E84FA2D13BD}" presName="nodeFollowingNodes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F1EA7B60-CD12-42B8-AC73-0D24389622FA}" srcId="{B0B0054F-94A9-453E-892B-BCE872C769F2}" destId="{1771D5E9-EC10-4EFE-826E-520F31450325}" srcOrd="0" destOrd="0" parTransId="{F912595F-8396-4EFA-8DB4-B62918613CCA}" sibTransId="{6C354C08-20E4-4684-8492-926542F2AAC5}"/>
    <dgm:cxn modelId="{D5D0A74C-8054-4F81-B43E-ECC42D4B2A53}" srcId="{B0B0054F-94A9-453E-892B-BCE872C769F2}" destId="{E4E9DC0D-6E00-4495-B988-968A33E62F3B}" srcOrd="3" destOrd="0" parTransId="{D7ED2620-CB9B-4740-801A-B88581E1B1B6}" sibTransId="{0B91A6F4-CFD2-4680-B1C1-BA63EF90C59C}"/>
    <dgm:cxn modelId="{D763C64B-7A1A-410C-95E6-C243881B7675}" srcId="{B0B0054F-94A9-453E-892B-BCE872C769F2}" destId="{DE30CFB8-B34E-45D8-894D-CBFFF49B4A06}" srcOrd="1" destOrd="0" parTransId="{E841D46B-5FD3-4FE4-9DA3-DD99AB0FF1AB}" sibTransId="{2F0FAC50-30FB-4E7D-88A3-CC459365035B}"/>
    <dgm:cxn modelId="{B9905B7C-206A-46C9-9B55-5A2CD9663095}" srcId="{B0B0054F-94A9-453E-892B-BCE872C769F2}" destId="{CA44DD34-FCEE-4862-AF5F-830DF874B0DB}" srcOrd="2" destOrd="0" parTransId="{10F12C10-3A59-41CB-B1AE-A48EBE2103A4}" sibTransId="{6315D8C2-B4B5-42FA-BD5A-7555DFB8F3C5}"/>
    <dgm:cxn modelId="{9DF5AD32-D699-4447-BBD2-FC1A243687B0}" type="presOf" srcId="{4D734751-5B39-4D72-B5A5-0E84FA2D13BD}" destId="{C1577096-E79B-4A2C-9819-37ACF427AF14}" srcOrd="0" destOrd="0" presId="urn:microsoft.com/office/officeart/2005/8/layout/cycle3"/>
    <dgm:cxn modelId="{C97A5DFD-7173-4AFC-BA32-276E2850DCDF}" srcId="{B0B0054F-94A9-453E-892B-BCE872C769F2}" destId="{4D734751-5B39-4D72-B5A5-0E84FA2D13BD}" srcOrd="5" destOrd="0" parTransId="{0741651D-DA49-4581-9B3B-9216C65182B2}" sibTransId="{2F277B3B-828C-4990-9148-E0DDFE8127D1}"/>
    <dgm:cxn modelId="{1A7E66A3-E814-4CB0-884B-8EAC1D538F5B}" type="presOf" srcId="{DE30CFB8-B34E-45D8-894D-CBFFF49B4A06}" destId="{71CD1152-EFB8-4DE0-BD88-CB2EA744C2BA}" srcOrd="0" destOrd="0" presId="urn:microsoft.com/office/officeart/2005/8/layout/cycle3"/>
    <dgm:cxn modelId="{0518B42E-80A6-40A8-9695-54EFD0DD481B}" type="presOf" srcId="{E4E9DC0D-6E00-4495-B988-968A33E62F3B}" destId="{6DFF145B-B8EA-4710-AAB7-447100343776}" srcOrd="0" destOrd="0" presId="urn:microsoft.com/office/officeart/2005/8/layout/cycle3"/>
    <dgm:cxn modelId="{12D87BF0-E7A8-4E68-89E0-BEEDACA6B5D0}" type="presOf" srcId="{CA44DD34-FCEE-4862-AF5F-830DF874B0DB}" destId="{1CEAD05F-FB48-4F8C-ACEA-0260079FC021}" srcOrd="0" destOrd="0" presId="urn:microsoft.com/office/officeart/2005/8/layout/cycle3"/>
    <dgm:cxn modelId="{F8320B0E-6B45-4E17-925D-B1903CFDA597}" type="presOf" srcId="{6C354C08-20E4-4684-8492-926542F2AAC5}" destId="{F9DE4D85-A770-433E-B529-3E15096A1A92}" srcOrd="0" destOrd="0" presId="urn:microsoft.com/office/officeart/2005/8/layout/cycle3"/>
    <dgm:cxn modelId="{918A751C-5CCB-430F-B5DF-D1D95F116AAD}" type="presOf" srcId="{B0B0054F-94A9-453E-892B-BCE872C769F2}" destId="{EF15BDB1-118E-42D5-86E3-DF2ADD2F201F}" srcOrd="0" destOrd="0" presId="urn:microsoft.com/office/officeart/2005/8/layout/cycle3"/>
    <dgm:cxn modelId="{F2ADE028-3806-450D-8D2D-E9EEBC6BEBB1}" srcId="{B0B0054F-94A9-453E-892B-BCE872C769F2}" destId="{7D00AC3A-B161-4FC7-9F60-F2252CA470A5}" srcOrd="4" destOrd="0" parTransId="{C34513DA-830C-4741-8406-E1F8D45E1965}" sibTransId="{1E7FD792-27DC-4725-9864-31B3FD717D6F}"/>
    <dgm:cxn modelId="{A3A3C693-628E-41A4-8FBA-5D3B5F3C38D9}" type="presOf" srcId="{1771D5E9-EC10-4EFE-826E-520F31450325}" destId="{2027F81B-7DE1-4043-B137-2DE00DE7A5D2}" srcOrd="0" destOrd="0" presId="urn:microsoft.com/office/officeart/2005/8/layout/cycle3"/>
    <dgm:cxn modelId="{518ADF48-3DB7-4797-AAE1-8FEDB30BE275}" type="presOf" srcId="{7D00AC3A-B161-4FC7-9F60-F2252CA470A5}" destId="{451E7546-86C0-4855-98DC-611D783AEADC}" srcOrd="0" destOrd="0" presId="urn:microsoft.com/office/officeart/2005/8/layout/cycle3"/>
    <dgm:cxn modelId="{0C24DAAF-3BC0-4DD9-9C18-9F0A35BBB3AF}" type="presParOf" srcId="{EF15BDB1-118E-42D5-86E3-DF2ADD2F201F}" destId="{65FD58C1-E0DA-4DEA-8911-D9AE0DF0CB95}" srcOrd="0" destOrd="0" presId="urn:microsoft.com/office/officeart/2005/8/layout/cycle3"/>
    <dgm:cxn modelId="{40AD43B8-09B8-4A22-BB01-D5022681AFEB}" type="presParOf" srcId="{65FD58C1-E0DA-4DEA-8911-D9AE0DF0CB95}" destId="{2027F81B-7DE1-4043-B137-2DE00DE7A5D2}" srcOrd="0" destOrd="0" presId="urn:microsoft.com/office/officeart/2005/8/layout/cycle3"/>
    <dgm:cxn modelId="{203C02A0-D7F9-4C84-8305-3D05D3E1664A}" type="presParOf" srcId="{65FD58C1-E0DA-4DEA-8911-D9AE0DF0CB95}" destId="{F9DE4D85-A770-433E-B529-3E15096A1A92}" srcOrd="1" destOrd="0" presId="urn:microsoft.com/office/officeart/2005/8/layout/cycle3"/>
    <dgm:cxn modelId="{1B92B856-A601-4946-8D48-DDB487420475}" type="presParOf" srcId="{65FD58C1-E0DA-4DEA-8911-D9AE0DF0CB95}" destId="{71CD1152-EFB8-4DE0-BD88-CB2EA744C2BA}" srcOrd="2" destOrd="0" presId="urn:microsoft.com/office/officeart/2005/8/layout/cycle3"/>
    <dgm:cxn modelId="{4FB92FB9-F1ED-472B-A7C9-0FCD1CDA2DD9}" type="presParOf" srcId="{65FD58C1-E0DA-4DEA-8911-D9AE0DF0CB95}" destId="{1CEAD05F-FB48-4F8C-ACEA-0260079FC021}" srcOrd="3" destOrd="0" presId="urn:microsoft.com/office/officeart/2005/8/layout/cycle3"/>
    <dgm:cxn modelId="{796AE949-E333-4D26-8C10-78C0995AE3D0}" type="presParOf" srcId="{65FD58C1-E0DA-4DEA-8911-D9AE0DF0CB95}" destId="{6DFF145B-B8EA-4710-AAB7-447100343776}" srcOrd="4" destOrd="0" presId="urn:microsoft.com/office/officeart/2005/8/layout/cycle3"/>
    <dgm:cxn modelId="{4C05357F-1096-4B7B-843B-08AA3ECCB8E8}" type="presParOf" srcId="{65FD58C1-E0DA-4DEA-8911-D9AE0DF0CB95}" destId="{451E7546-86C0-4855-98DC-611D783AEADC}" srcOrd="5" destOrd="0" presId="urn:microsoft.com/office/officeart/2005/8/layout/cycle3"/>
    <dgm:cxn modelId="{CDA37B4B-7C12-4094-A3FB-AB3077EAC655}" type="presParOf" srcId="{65FD58C1-E0DA-4DEA-8911-D9AE0DF0CB95}" destId="{C1577096-E79B-4A2C-9819-37ACF427AF14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DE4D85-A770-433E-B529-3E15096A1A92}">
      <dsp:nvSpPr>
        <dsp:cNvPr id="0" name=""/>
        <dsp:cNvSpPr/>
      </dsp:nvSpPr>
      <dsp:spPr>
        <a:xfrm>
          <a:off x="269855" y="-5459"/>
          <a:ext cx="2508289" cy="2508289"/>
        </a:xfrm>
        <a:prstGeom prst="circularArrow">
          <a:avLst>
            <a:gd name="adj1" fmla="val 5274"/>
            <a:gd name="adj2" fmla="val 312630"/>
            <a:gd name="adj3" fmla="val 14393977"/>
            <a:gd name="adj4" fmla="val 17030606"/>
            <a:gd name="adj5" fmla="val 547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27F81B-7DE1-4043-B137-2DE00DE7A5D2}">
      <dsp:nvSpPr>
        <dsp:cNvPr id="0" name=""/>
        <dsp:cNvSpPr/>
      </dsp:nvSpPr>
      <dsp:spPr>
        <a:xfrm>
          <a:off x="1092398" y="125"/>
          <a:ext cx="863203" cy="43160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1" kern="1200">
              <a:solidFill>
                <a:sysClr val="windowText" lastClr="000000"/>
              </a:solidFill>
            </a:rPr>
            <a:t>1. Background reading and preparation</a:t>
          </a:r>
        </a:p>
      </dsp:txBody>
      <dsp:txXfrm>
        <a:off x="1113467" y="21194"/>
        <a:ext cx="821065" cy="389463"/>
      </dsp:txXfrm>
    </dsp:sp>
    <dsp:sp modelId="{71CD1152-EFB8-4DE0-BD88-CB2EA744C2BA}">
      <dsp:nvSpPr>
        <dsp:cNvPr id="0" name=""/>
        <dsp:cNvSpPr/>
      </dsp:nvSpPr>
      <dsp:spPr>
        <a:xfrm>
          <a:off x="1973632" y="508905"/>
          <a:ext cx="863203" cy="43160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1" kern="1200">
              <a:solidFill>
                <a:sysClr val="windowText" lastClr="000000"/>
              </a:solidFill>
            </a:rPr>
            <a:t>2. Scope your topic</a:t>
          </a:r>
        </a:p>
      </dsp:txBody>
      <dsp:txXfrm>
        <a:off x="1994701" y="529974"/>
        <a:ext cx="821065" cy="389463"/>
      </dsp:txXfrm>
    </dsp:sp>
    <dsp:sp modelId="{1CEAD05F-FB48-4F8C-ACEA-0260079FC021}">
      <dsp:nvSpPr>
        <dsp:cNvPr id="0" name=""/>
        <dsp:cNvSpPr/>
      </dsp:nvSpPr>
      <dsp:spPr>
        <a:xfrm>
          <a:off x="1973632" y="1526467"/>
          <a:ext cx="863203" cy="43160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1" kern="1200">
              <a:solidFill>
                <a:sysClr val="windowText" lastClr="000000"/>
              </a:solidFill>
            </a:rPr>
            <a:t>3. Identify search tools</a:t>
          </a:r>
        </a:p>
      </dsp:txBody>
      <dsp:txXfrm>
        <a:off x="1994701" y="1547536"/>
        <a:ext cx="821065" cy="389463"/>
      </dsp:txXfrm>
    </dsp:sp>
    <dsp:sp modelId="{6DFF145B-B8EA-4710-AAB7-447100343776}">
      <dsp:nvSpPr>
        <dsp:cNvPr id="0" name=""/>
        <dsp:cNvSpPr/>
      </dsp:nvSpPr>
      <dsp:spPr>
        <a:xfrm>
          <a:off x="1092398" y="2035248"/>
          <a:ext cx="863203" cy="43160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1" kern="1200">
              <a:solidFill>
                <a:sysClr val="windowText" lastClr="000000"/>
              </a:solidFill>
            </a:rPr>
            <a:t>4. Search </a:t>
          </a:r>
        </a:p>
      </dsp:txBody>
      <dsp:txXfrm>
        <a:off x="1113467" y="2056317"/>
        <a:ext cx="821065" cy="389463"/>
      </dsp:txXfrm>
    </dsp:sp>
    <dsp:sp modelId="{451E7546-86C0-4855-98DC-611D783AEADC}">
      <dsp:nvSpPr>
        <dsp:cNvPr id="0" name=""/>
        <dsp:cNvSpPr/>
      </dsp:nvSpPr>
      <dsp:spPr>
        <a:xfrm>
          <a:off x="211164" y="1526467"/>
          <a:ext cx="863203" cy="431601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1" kern="1200">
              <a:solidFill>
                <a:sysClr val="windowText" lastClr="000000"/>
              </a:solidFill>
            </a:rPr>
            <a:t>5. Evaluate &amp; Revise</a:t>
          </a:r>
        </a:p>
      </dsp:txBody>
      <dsp:txXfrm>
        <a:off x="232233" y="1547536"/>
        <a:ext cx="821065" cy="389463"/>
      </dsp:txXfrm>
    </dsp:sp>
    <dsp:sp modelId="{C1577096-E79B-4A2C-9819-37ACF427AF14}">
      <dsp:nvSpPr>
        <dsp:cNvPr id="0" name=""/>
        <dsp:cNvSpPr/>
      </dsp:nvSpPr>
      <dsp:spPr>
        <a:xfrm>
          <a:off x="211164" y="508905"/>
          <a:ext cx="863203" cy="43160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1" kern="1200">
              <a:solidFill>
                <a:sysClr val="windowText" lastClr="000000"/>
              </a:solidFill>
            </a:rPr>
            <a:t>6. Collate &amp; Track results</a:t>
          </a:r>
        </a:p>
      </dsp:txBody>
      <dsp:txXfrm>
        <a:off x="232233" y="529974"/>
        <a:ext cx="821065" cy="3894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Meegan Desmond</dc:creator>
  <cp:lastModifiedBy>Jing Li</cp:lastModifiedBy>
  <cp:revision>2</cp:revision>
  <cp:lastPrinted>2014-08-14T00:40:00Z</cp:lastPrinted>
  <dcterms:created xsi:type="dcterms:W3CDTF">2018-04-09T05:12:00Z</dcterms:created>
  <dcterms:modified xsi:type="dcterms:W3CDTF">2018-04-09T05:12:00Z</dcterms:modified>
</cp:coreProperties>
</file>